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2E" w:rsidRPr="00D7059C" w:rsidRDefault="001227B2" w:rsidP="00415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D7059C">
        <w:rPr>
          <w:rFonts w:ascii="Times New Roman" w:hAnsi="Times New Roman" w:cs="Times New Roman"/>
          <w:color w:val="333333"/>
          <w:sz w:val="28"/>
          <w:szCs w:val="28"/>
        </w:rPr>
        <w:t>Гошин</w:t>
      </w:r>
      <w:proofErr w:type="gramEnd"/>
      <w:r w:rsidRPr="00D7059C">
        <w:rPr>
          <w:rFonts w:ascii="Times New Roman" w:hAnsi="Times New Roman" w:cs="Times New Roman"/>
          <w:color w:val="333333"/>
          <w:sz w:val="28"/>
          <w:szCs w:val="28"/>
        </w:rPr>
        <w:t xml:space="preserve"> Г. Г.,  </w:t>
      </w:r>
      <w:bookmarkStart w:id="1" w:name="citation"/>
      <w:r w:rsidRPr="00D7059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Устройства СВЧ и антенны. Часть 2. Антенны. Учебное пособие. Часть -1. -1</w:t>
      </w:r>
      <w:bookmarkEnd w:id="1"/>
      <w:r w:rsidRPr="00D7059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r w:rsidRPr="00D7059C">
        <w:rPr>
          <w:rFonts w:ascii="Times New Roman" w:hAnsi="Times New Roman" w:cs="Times New Roman"/>
          <w:color w:val="333333"/>
          <w:sz w:val="28"/>
          <w:szCs w:val="28"/>
        </w:rPr>
        <w:t xml:space="preserve">Учебники и учебные пособия для ВУЗов. Томск- 2012 г. </w:t>
      </w:r>
    </w:p>
    <w:p w:rsidR="001227B2" w:rsidRPr="00D7059C" w:rsidRDefault="001227B2" w:rsidP="00415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59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Введение в смарт-антенны. </w:t>
      </w:r>
      <w:r w:rsidRPr="00D7059C">
        <w:rPr>
          <w:rFonts w:ascii="Times New Roman" w:hAnsi="Times New Roman" w:cs="Times New Roman"/>
          <w:color w:val="333333"/>
          <w:sz w:val="28"/>
          <w:szCs w:val="28"/>
        </w:rPr>
        <w:t xml:space="preserve">Справочно-энциклопедическая литература, </w:t>
      </w:r>
      <w:r w:rsidRPr="00D7059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D7059C">
        <w:rPr>
          <w:rFonts w:ascii="Times New Roman" w:hAnsi="Times New Roman" w:cs="Times New Roman"/>
          <w:color w:val="333333"/>
          <w:sz w:val="28"/>
          <w:szCs w:val="28"/>
        </w:rPr>
        <w:t>М.</w:t>
      </w:r>
      <w:proofErr w:type="gramStart"/>
      <w:r w:rsidRPr="00D7059C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D7059C">
        <w:rPr>
          <w:rFonts w:ascii="Times New Roman" w:hAnsi="Times New Roman" w:cs="Times New Roman"/>
          <w:color w:val="333333"/>
          <w:sz w:val="28"/>
          <w:szCs w:val="28"/>
        </w:rPr>
        <w:t xml:space="preserve"> РИЦ '</w:t>
      </w:r>
      <w:proofErr w:type="spellStart"/>
      <w:r w:rsidRPr="00D7059C">
        <w:rPr>
          <w:rFonts w:ascii="Times New Roman" w:hAnsi="Times New Roman" w:cs="Times New Roman"/>
          <w:color w:val="333333"/>
          <w:sz w:val="28"/>
          <w:szCs w:val="28"/>
        </w:rPr>
        <w:t>Техносфера</w:t>
      </w:r>
      <w:proofErr w:type="spellEnd"/>
      <w:r w:rsidRPr="00D7059C">
        <w:rPr>
          <w:rFonts w:ascii="Times New Roman" w:hAnsi="Times New Roman" w:cs="Times New Roman"/>
          <w:color w:val="333333"/>
          <w:sz w:val="28"/>
          <w:szCs w:val="28"/>
        </w:rPr>
        <w:t>', 2012. Стр-200, 2012 г.</w:t>
      </w:r>
    </w:p>
    <w:p w:rsidR="001227B2" w:rsidRPr="00D7059C" w:rsidRDefault="001227B2" w:rsidP="00415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59C">
        <w:rPr>
          <w:rFonts w:ascii="Times New Roman" w:hAnsi="Times New Roman" w:cs="Times New Roman"/>
          <w:color w:val="333333"/>
          <w:sz w:val="28"/>
          <w:szCs w:val="28"/>
        </w:rPr>
        <w:t>Масалов</w:t>
      </w:r>
      <w:proofErr w:type="spellEnd"/>
      <w:r w:rsidRPr="00D7059C">
        <w:rPr>
          <w:rFonts w:ascii="Times New Roman" w:hAnsi="Times New Roman" w:cs="Times New Roman"/>
          <w:color w:val="333333"/>
          <w:sz w:val="28"/>
          <w:szCs w:val="28"/>
        </w:rPr>
        <w:t xml:space="preserve"> Е. В., </w:t>
      </w:r>
      <w:r w:rsidRPr="00D7059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Радиотехнические системы. Часть 1.</w:t>
      </w:r>
      <w:r w:rsidRPr="00D7059C">
        <w:rPr>
          <w:rStyle w:val="apple-converted-space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D7059C">
        <w:rPr>
          <w:rFonts w:ascii="Times New Roman" w:hAnsi="Times New Roman" w:cs="Times New Roman"/>
          <w:color w:val="333333"/>
          <w:sz w:val="28"/>
          <w:szCs w:val="28"/>
        </w:rPr>
        <w:t>Учебники и учебные пособия для ВУЗов, стр-109, Томск-2012 г.</w:t>
      </w:r>
    </w:p>
    <w:p w:rsidR="008E683D" w:rsidRPr="00D7059C" w:rsidRDefault="001227B2" w:rsidP="00415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59C">
        <w:rPr>
          <w:rFonts w:ascii="Times New Roman" w:hAnsi="Times New Roman" w:cs="Times New Roman"/>
          <w:color w:val="333333"/>
          <w:sz w:val="28"/>
          <w:szCs w:val="28"/>
        </w:rPr>
        <w:t>Масалов</w:t>
      </w:r>
      <w:proofErr w:type="spellEnd"/>
      <w:r w:rsidRPr="00D7059C">
        <w:rPr>
          <w:rFonts w:ascii="Times New Roman" w:hAnsi="Times New Roman" w:cs="Times New Roman"/>
          <w:color w:val="333333"/>
          <w:sz w:val="28"/>
          <w:szCs w:val="28"/>
        </w:rPr>
        <w:t xml:space="preserve"> Е. В., </w:t>
      </w:r>
      <w:r w:rsidRPr="00D7059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Радиотехнические системы. Часть 1.</w:t>
      </w:r>
      <w:r w:rsidRPr="00D7059C">
        <w:rPr>
          <w:rStyle w:val="apple-converted-space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D7059C">
        <w:rPr>
          <w:rFonts w:ascii="Times New Roman" w:hAnsi="Times New Roman" w:cs="Times New Roman"/>
          <w:color w:val="333333"/>
          <w:sz w:val="28"/>
          <w:szCs w:val="28"/>
        </w:rPr>
        <w:t>Учебники и учебные пособия для ВУЗов, стр-118, Томск-2012 г.</w:t>
      </w:r>
    </w:p>
    <w:p w:rsidR="008E683D" w:rsidRPr="00D7059C" w:rsidRDefault="001227B2" w:rsidP="00415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59C">
        <w:rPr>
          <w:rFonts w:ascii="Times New Roman" w:hAnsi="Times New Roman" w:cs="Times New Roman"/>
          <w:color w:val="333333"/>
          <w:sz w:val="28"/>
          <w:szCs w:val="28"/>
        </w:rPr>
        <w:t xml:space="preserve">Богомолов С. И., </w:t>
      </w:r>
      <w:r w:rsidRPr="00D7059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Введение в системы радиосвязи и радиодоступа. Учебное пособие. </w:t>
      </w:r>
      <w:r w:rsidR="008E683D" w:rsidRPr="00D7059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Стр-152, Томск-2012. </w:t>
      </w:r>
      <w:r w:rsidR="008E683D" w:rsidRPr="00D705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ISBN: </w:t>
      </w:r>
      <w:r w:rsidR="008E683D" w:rsidRPr="00D7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978-5-4332-0064-7</w:t>
      </w:r>
    </w:p>
    <w:bookmarkEnd w:id="0"/>
    <w:p w:rsidR="001227B2" w:rsidRPr="00D7059C" w:rsidRDefault="001227B2" w:rsidP="008E6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3D" w:rsidRPr="00D7059C" w:rsidRDefault="008E683D" w:rsidP="00D7059C">
      <w:pPr>
        <w:rPr>
          <w:lang w:val="en-US"/>
        </w:rPr>
      </w:pPr>
    </w:p>
    <w:sectPr w:rsidR="008E683D" w:rsidRPr="00D7059C" w:rsidSect="00B354D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146AF"/>
    <w:multiLevelType w:val="hybridMultilevel"/>
    <w:tmpl w:val="6434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E3"/>
    <w:rsid w:val="001227B2"/>
    <w:rsid w:val="00277B2E"/>
    <w:rsid w:val="003416E3"/>
    <w:rsid w:val="003C2A02"/>
    <w:rsid w:val="004155E5"/>
    <w:rsid w:val="007C582E"/>
    <w:rsid w:val="008E683D"/>
    <w:rsid w:val="00A85078"/>
    <w:rsid w:val="00B354D4"/>
    <w:rsid w:val="00D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7B2"/>
    <w:pPr>
      <w:ind w:left="720"/>
      <w:contextualSpacing/>
    </w:pPr>
  </w:style>
  <w:style w:type="character" w:customStyle="1" w:styleId="apple-converted-space">
    <w:name w:val="apple-converted-space"/>
    <w:basedOn w:val="a0"/>
    <w:rsid w:val="00122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7B2"/>
    <w:pPr>
      <w:ind w:left="720"/>
      <w:contextualSpacing/>
    </w:pPr>
  </w:style>
  <w:style w:type="character" w:customStyle="1" w:styleId="apple-converted-space">
    <w:name w:val="apple-converted-space"/>
    <w:basedOn w:val="a0"/>
    <w:rsid w:val="0012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Beibit</dc:creator>
  <cp:keywords/>
  <dc:description/>
  <cp:lastModifiedBy>Beibit</cp:lastModifiedBy>
  <cp:revision>8</cp:revision>
  <dcterms:created xsi:type="dcterms:W3CDTF">2016-02-09T07:57:00Z</dcterms:created>
  <dcterms:modified xsi:type="dcterms:W3CDTF">2016-09-29T09:39:00Z</dcterms:modified>
</cp:coreProperties>
</file>